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ascii="仿宋" w:hAnsi="仿宋" w:eastAsia="仿宋"/>
          <w:sz w:val="32"/>
          <w:szCs w:val="32"/>
        </w:rPr>
      </w:pPr>
      <w:r>
        <w:rPr>
          <w:rFonts w:hint="eastAsia" w:ascii="仿宋" w:hAnsi="仿宋" w:eastAsia="仿宋"/>
          <w:sz w:val="32"/>
          <w:szCs w:val="32"/>
        </w:rPr>
        <w:t>项目名称：年产50万吨高档优质轻量玻瓶暨一期二阶段6万吨技术改造项目-</w:t>
      </w:r>
      <w:r>
        <w:rPr>
          <w:rFonts w:hint="eastAsia" w:ascii="仿宋" w:hAnsi="仿宋" w:eastAsia="仿宋"/>
          <w:sz w:val="32"/>
          <w:szCs w:val="32"/>
          <w:lang w:val="en-US" w:eastAsia="zh-CN"/>
        </w:rPr>
        <w:t>退火炉</w:t>
      </w:r>
      <w:bookmarkStart w:id="17" w:name="_GoBack"/>
      <w:bookmarkEnd w:id="17"/>
      <w:r>
        <w:rPr>
          <w:rFonts w:hint="eastAsia" w:ascii="仿宋" w:hAnsi="仿宋" w:eastAsia="仿宋"/>
          <w:sz w:val="32"/>
          <w:szCs w:val="32"/>
        </w:rPr>
        <w:t>设备供应</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9"/>
            <w:tabs>
              <w:tab w:val="right" w:leader="dot" w:pos="8306"/>
            </w:tabs>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"_Toc1731" </w:instrText>
          </w:r>
          <w: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7</w:t>
          </w:r>
          <w:r>
            <w:fldChar w:fldCharType="end"/>
          </w:r>
          <w:r>
            <w:fldChar w:fldCharType="end"/>
          </w:r>
        </w:p>
        <w:p>
          <w:pPr>
            <w:pStyle w:val="9"/>
            <w:tabs>
              <w:tab w:val="right" w:leader="dot" w:pos="8306"/>
            </w:tabs>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12</w:t>
          </w:r>
          <w:r>
            <w:fldChar w:fldCharType="end"/>
          </w:r>
          <w: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w:t>
      </w:r>
      <w:r>
        <w:rPr>
          <w:rFonts w:hint="eastAsia" w:ascii="仿宋" w:hAnsi="仿宋" w:eastAsia="仿宋"/>
          <w:color w:val="FF0000"/>
          <w:sz w:val="24"/>
          <w:lang w:bidi="en-US"/>
        </w:rPr>
        <w:t>近6个月</w:t>
      </w:r>
      <w:r>
        <w:rPr>
          <w:rFonts w:hint="eastAsia" w:ascii="仿宋" w:hAnsi="仿宋" w:eastAsia="仿宋"/>
          <w:sz w:val="24"/>
          <w:lang w:bidi="en-US"/>
        </w:rPr>
        <w:t>社保缴纳证明或第三方网站截图</w:t>
      </w:r>
    </w:p>
    <w:p>
      <w:pPr>
        <w:pStyle w:val="3"/>
        <w:numPr>
          <w:ilvl w:val="0"/>
          <w:numId w:val="2"/>
        </w:numPr>
      </w:pPr>
      <w:bookmarkStart w:id="6" w:name="_Toc31558"/>
      <w:r>
        <w:rPr>
          <w:rFonts w:hint="eastAsia"/>
        </w:rPr>
        <w:t>承诺书</w:t>
      </w:r>
      <w:bookmarkEnd w:id="6"/>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四、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五、如你方确需约谈我方法定代表人，我方承诺接到通知后3天内参加约谈。</w:t>
      </w:r>
    </w:p>
    <w:p>
      <w:pPr>
        <w:pStyle w:val="18"/>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7" w:name="_Toc1731"/>
      <w:r>
        <w:rPr>
          <w:rFonts w:hint="eastAsia" w:cs="微软雅黑" w:asciiTheme="minorEastAsia" w:hAnsiTheme="minorEastAsia"/>
          <w:sz w:val="30"/>
          <w:szCs w:val="30"/>
        </w:rPr>
        <w:t>廉洁保密承诺书</w:t>
      </w:r>
      <w:bookmarkEnd w:id="7"/>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8" w:name="_Toc28835"/>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pPr>
      <w:bookmarkStart w:id="9" w:name="_Toc192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0" w:name="_Toc11363"/>
      <w:r>
        <w:rPr>
          <w:rFonts w:hint="eastAsia"/>
        </w:rPr>
        <w:t>财务状况</w:t>
      </w:r>
      <w:bookmarkEnd w:id="10"/>
    </w:p>
    <w:p>
      <w:pPr>
        <w:tabs>
          <w:tab w:val="right" w:leader="dot" w:pos="9471"/>
        </w:tabs>
        <w:adjustRightInd w:val="0"/>
        <w:snapToGrid w:val="0"/>
        <w:spacing w:line="360" w:lineRule="auto"/>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1" w:name="_Toc14096"/>
      <w:r>
        <w:rPr>
          <w:rFonts w:hint="eastAsia"/>
        </w:rPr>
        <w:t>同类业绩一栏表</w:t>
      </w:r>
      <w:bookmarkEnd w:id="1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近3年（202</w:t>
      </w:r>
      <w:r>
        <w:rPr>
          <w:rFonts w:ascii="仿宋" w:hAnsi="仿宋" w:eastAsia="仿宋"/>
          <w:sz w:val="24"/>
          <w:lang w:bidi="en-US"/>
        </w:rPr>
        <w:t>1</w:t>
      </w:r>
      <w:r>
        <w:rPr>
          <w:rFonts w:hint="eastAsia" w:ascii="仿宋" w:hAnsi="仿宋" w:eastAsia="仿宋"/>
          <w:sz w:val="24"/>
          <w:lang w:bidi="en-US"/>
        </w:rPr>
        <w:t>-至今）一个国内玻瓶厂类似的成功案例。</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2" w:name="_Toc32186"/>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提供合同等业绩证明，与第十二条同类业绩一览表对应。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提供业绩合同的首页、盖章页及能体现合同服务内容、施工范围、地点、时间及金额等与本项目相关部分复印件。</w:t>
      </w:r>
    </w:p>
    <w:p>
      <w:pPr>
        <w:tabs>
          <w:tab w:val="right" w:leader="dot" w:pos="9471"/>
        </w:tabs>
        <w:adjustRightInd w:val="0"/>
        <w:snapToGrid w:val="0"/>
        <w:spacing w:line="360" w:lineRule="auto"/>
        <w:ind w:firstLine="480" w:firstLineChars="200"/>
        <w:rPr>
          <w:rFonts w:ascii="仿宋" w:hAnsi="仿宋" w:eastAsia="仿宋"/>
          <w:color w:val="FF0000"/>
          <w:sz w:val="24"/>
          <w:lang w:bidi="en-US"/>
        </w:rPr>
      </w:pPr>
      <w:r>
        <w:rPr>
          <w:rFonts w:hint="eastAsia" w:ascii="仿宋" w:hAnsi="仿宋" w:eastAsia="仿宋"/>
          <w:color w:val="FF0000"/>
          <w:sz w:val="24"/>
          <w:lang w:bidi="en-US"/>
        </w:rPr>
        <w:t>【提供业绩项目中标通知书（若有）、合同书（施工范围、金额、时间可见）已竣工项目需提供验收证明及发票复印件，未竣工项目需提供发票复印件】。</w:t>
      </w:r>
    </w:p>
    <w:p>
      <w:pPr>
        <w:pStyle w:val="3"/>
        <w:numPr>
          <w:ilvl w:val="0"/>
          <w:numId w:val="2"/>
        </w:numPr>
      </w:pPr>
      <w:bookmarkStart w:id="13" w:name="_Toc15769"/>
      <w:r>
        <w:rPr>
          <w:rFonts w:hint="eastAsia"/>
        </w:rPr>
        <w:t>供应商调查问卷</w:t>
      </w:r>
      <w:bookmarkEnd w:id="13"/>
    </w:p>
    <w:p>
      <w:pPr>
        <w:spacing w:line="540" w:lineRule="exact"/>
        <w:jc w:val="center"/>
        <w:rPr>
          <w:rFonts w:ascii="宋体" w:hAnsi="宋体" w:cs="宋体"/>
          <w:b/>
          <w:sz w:val="28"/>
          <w:szCs w:val="28"/>
        </w:rPr>
      </w:pPr>
      <w:bookmarkStart w:id="14" w:name="OLE_LINK3"/>
      <w:bookmarkStart w:id="15" w:name="OLE_LINK5"/>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4"/>
    <w:bookmarkEnd w:id="15"/>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3"/>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7938"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7938"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6" w:name="_Toc10904"/>
      <w:r>
        <w:rPr>
          <w:rFonts w:hint="eastAsia"/>
        </w:rPr>
        <w:t>其他有必要的资质及补充资料</w:t>
      </w:r>
      <w:bookmarkEnd w:id="16"/>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GM2MzdjMTRjNzExNmQzYWNmMjcyODA2ZWZjNTc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190E0C"/>
    <w:rsid w:val="00212584"/>
    <w:rsid w:val="00213EF4"/>
    <w:rsid w:val="00230A64"/>
    <w:rsid w:val="00256A48"/>
    <w:rsid w:val="0029138C"/>
    <w:rsid w:val="00350417"/>
    <w:rsid w:val="00350BDE"/>
    <w:rsid w:val="00362B2C"/>
    <w:rsid w:val="00376F14"/>
    <w:rsid w:val="003821E8"/>
    <w:rsid w:val="003943D0"/>
    <w:rsid w:val="003D51EC"/>
    <w:rsid w:val="003F143D"/>
    <w:rsid w:val="004854D0"/>
    <w:rsid w:val="00490244"/>
    <w:rsid w:val="004B3BE7"/>
    <w:rsid w:val="004E08B0"/>
    <w:rsid w:val="00516686"/>
    <w:rsid w:val="005844E1"/>
    <w:rsid w:val="005A0822"/>
    <w:rsid w:val="005C5969"/>
    <w:rsid w:val="005C7D93"/>
    <w:rsid w:val="005D6EF7"/>
    <w:rsid w:val="005F1B07"/>
    <w:rsid w:val="0069388C"/>
    <w:rsid w:val="006B3E12"/>
    <w:rsid w:val="006D237B"/>
    <w:rsid w:val="006E358D"/>
    <w:rsid w:val="006F53C9"/>
    <w:rsid w:val="00723BA8"/>
    <w:rsid w:val="00747E83"/>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BF4A6B"/>
    <w:rsid w:val="00C03FA9"/>
    <w:rsid w:val="00C21166"/>
    <w:rsid w:val="00C72564"/>
    <w:rsid w:val="00CA3679"/>
    <w:rsid w:val="00CB1374"/>
    <w:rsid w:val="00CC4DB3"/>
    <w:rsid w:val="00D01157"/>
    <w:rsid w:val="00DA7588"/>
    <w:rsid w:val="00E03C49"/>
    <w:rsid w:val="00E67A02"/>
    <w:rsid w:val="00F261B7"/>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3C647D4"/>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styleId="20">
    <w:name w:val="List Paragraph"/>
    <w:basedOn w:val="1"/>
    <w:qFormat/>
    <w:uiPriority w:val="0"/>
    <w:pPr>
      <w:ind w:firstLine="420" w:firstLineChars="200"/>
    </w:pPr>
  </w:style>
  <w:style w:type="character" w:customStyle="1" w:styleId="21">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675F3-A8F8-41CC-BD6B-B948A8CD2546}">
  <ds:schemaRefs/>
</ds:datastoreItem>
</file>

<file path=docProps/app.xml><?xml version="1.0" encoding="utf-8"?>
<Properties xmlns="http://schemas.openxmlformats.org/officeDocument/2006/extended-properties" xmlns:vt="http://schemas.openxmlformats.org/officeDocument/2006/docPropsVTypes">
  <Template>Normal</Template>
  <Pages>12</Pages>
  <Words>962</Words>
  <Characters>5490</Characters>
  <Lines>45</Lines>
  <Paragraphs>12</Paragraphs>
  <TotalTime>6</TotalTime>
  <ScaleCrop>false</ScaleCrop>
  <LinksUpToDate>false</LinksUpToDate>
  <CharactersWithSpaces>6440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2023-12-20T07:29:00Z</dcterms:created>
  <dc:creator>liaoz</dc:creator>
  <cp:lastModifiedBy>年度</cp:lastModifiedBy>
  <dcterms:modified xsi:type="dcterms:W3CDTF">2024-03-25T00:50:05Z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141C3F86FE664FD59709654069780AEC</vt:lpwstr>
  </property>
</Properties>
</file>